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47" w:rsidRDefault="00CE2647" w:rsidP="00CE2647">
      <w:pPr>
        <w:pStyle w:val="NormalWeb"/>
      </w:pPr>
      <w:r>
        <w:rPr>
          <w:rStyle w:val="Emphasis"/>
          <w:b/>
          <w:bCs/>
          <w:color w:val="990000"/>
          <w:sz w:val="21"/>
          <w:szCs w:val="21"/>
        </w:rPr>
        <w:t>Minutes of WVRPOA Board meeting, Saturday 10/24/09</w:t>
      </w:r>
    </w:p>
    <w:p w:rsidR="00CE2647" w:rsidRDefault="00CE2647" w:rsidP="00CE2647">
      <w:pPr>
        <w:pStyle w:val="NormalWeb"/>
      </w:pPr>
      <w:r>
        <w:t>Meeting Called To Order: 5:00 PM</w:t>
      </w:r>
    </w:p>
    <w:p w:rsidR="00CE2647" w:rsidRDefault="00CE2647" w:rsidP="00CE2647">
      <w:pPr>
        <w:pStyle w:val="NormalWeb"/>
      </w:pPr>
      <w:r>
        <w:t>Started with review of old business &amp; continued through new business.</w:t>
      </w:r>
    </w:p>
    <w:p w:rsidR="00CE2647" w:rsidRDefault="00CE2647" w:rsidP="00CE2647">
      <w:pPr>
        <w:pStyle w:val="NormalWeb"/>
      </w:pPr>
      <w:r>
        <w:t>1) Randy Brooks received his check &amp; will start on his grading project in the near future.</w:t>
      </w:r>
    </w:p>
    <w:p w:rsidR="00CE2647" w:rsidRDefault="00CE2647" w:rsidP="00CE2647">
      <w:pPr>
        <w:pStyle w:val="NormalWeb"/>
      </w:pPr>
      <w:r>
        <w:t>2) Discussed</w:t>
      </w:r>
      <w:proofErr w:type="gramStart"/>
      <w:r>
        <w:t>  5</w:t>
      </w:r>
      <w:proofErr w:type="gramEnd"/>
      <w:r>
        <w:t xml:space="preserve"> splits maximum of WVR property.</w:t>
      </w:r>
    </w:p>
    <w:p w:rsidR="00CE2647" w:rsidRDefault="00CE2647" w:rsidP="00CE2647">
      <w:pPr>
        <w:pStyle w:val="NormalWeb"/>
      </w:pPr>
      <w:r>
        <w:t>3) Estelle White showed an article recently published in the local newspaper, White Mountain Independent, advising the public that WVR is closed to wood cutting, hunting, poaching &amp; target shooting. All roads within the WVR boundaries are private.  The sole public ownership are the county roads going through the Ranch</w:t>
      </w:r>
    </w:p>
    <w:p w:rsidR="00CE2647" w:rsidRDefault="00CE2647" w:rsidP="00CE2647">
      <w:pPr>
        <w:pStyle w:val="NormalWeb"/>
      </w:pPr>
      <w:r>
        <w:t xml:space="preserve">4) Jim Gavin has a source for used telephone poles ($160 each- 1 to 2 week delivery) 25’ high x 9” diameter to be used to construct a WVR entry gate composed of 2 vertical poles about 25’ apart with 2 horizontals at the top between the two verticals. Dennis Bunch has a source for 20’ poles at $50 each but it was felt after a short discussion that a 20’ pole with 5’ in ground would not be tall enough for the proposed gateway. </w:t>
      </w:r>
    </w:p>
    <w:p w:rsidR="00CE2647" w:rsidRDefault="00CE2647" w:rsidP="00CE2647">
      <w:pPr>
        <w:pStyle w:val="NormalWeb"/>
      </w:pPr>
      <w:r>
        <w:t>5) Chuck Hensley was at the meeting looking for grading work. He said he could handle the installation of the poles using his auger. His quote includes his travel time ($70/hour) from his base in Concho &amp; 5- 80 lb. bags of concrete for the 2 poles. Estelle will call him to get a detailed quote.</w:t>
      </w:r>
    </w:p>
    <w:p w:rsidR="00CE2647" w:rsidRDefault="00CE2647" w:rsidP="00CE2647">
      <w:pPr>
        <w:pStyle w:val="NormalWeb"/>
      </w:pPr>
      <w:r>
        <w:t xml:space="preserve">6) John </w:t>
      </w:r>
      <w:proofErr w:type="spellStart"/>
      <w:r>
        <w:t>Heltzel</w:t>
      </w:r>
      <w:proofErr w:type="spellEnd"/>
      <w:r>
        <w:t xml:space="preserve"> submitted a quote for by-passing a sandy sharply curving stretch of CR 6002 (south of the Garcia Ranch &amp; north of the Orange Bucket road) by creating a new road about 100’ long to straighten the curve &amp; install A/B material. Since the section is on BLM land leased by Travis Johnson, it was felt that the Board needs his approval. He will be contacted by Frank Pritchard.</w:t>
      </w:r>
    </w:p>
    <w:p w:rsidR="00CE2647" w:rsidRDefault="00CE2647" w:rsidP="00CE2647">
      <w:pPr>
        <w:pStyle w:val="NormalWeb"/>
      </w:pPr>
      <w:r>
        <w:t>7) There was a discussion about WVR doing road maintenance/upgrading of the county’s primitive roads and about the conflicting advice from various county personnel regarding whether or not WVR could do it &amp; with whom to speak. It was suggested by Chuck Hensley that we should speak with the County Road Maintenance Manager, Scott Ellsworth.</w:t>
      </w:r>
    </w:p>
    <w:p w:rsidR="00CE2647" w:rsidRDefault="00CE2647" w:rsidP="00CE2647">
      <w:pPr>
        <w:pStyle w:val="NormalWeb"/>
      </w:pPr>
      <w:r>
        <w:t>8) Jim Gavin gave the financial report.</w:t>
      </w:r>
    </w:p>
    <w:p w:rsidR="00CE2647" w:rsidRDefault="00CE2647" w:rsidP="00CE2647">
      <w:pPr>
        <w:pStyle w:val="NormalWeb"/>
      </w:pPr>
      <w:r>
        <w:t xml:space="preserve">9) Suggested annual dues increase did not get any support. WVR will be mailing notices of Dues in the near future &amp; Frank Pritchard has taken over Estelle White’s duty of maintaining an accurate, updated mailing list of POA members. He is currently reviewing returned mailings &amp; looking at the County Assessor’s list of WVR properties which show the status of recent tax bills. The assumption being that any parcel showing a recent payment of taxes must also show the correct address. Ms. Chris </w:t>
      </w:r>
      <w:proofErr w:type="spellStart"/>
      <w:r>
        <w:t>Hext</w:t>
      </w:r>
      <w:proofErr w:type="spellEnd"/>
      <w:r>
        <w:t xml:space="preserve"> of the Assessor’s office advised that their software is still </w:t>
      </w:r>
      <w:r>
        <w:lastRenderedPageBreak/>
        <w:t>very new to them &amp; they are not currently able to share their address list of WVR owners with us. She did advise to “stay in touch”.</w:t>
      </w:r>
    </w:p>
    <w:p w:rsidR="00CE2647" w:rsidRDefault="00CE2647" w:rsidP="00CE2647">
      <w:pPr>
        <w:pStyle w:val="NormalWeb"/>
      </w:pPr>
      <w:r>
        <w:t>10) Frank Pritchard, recently appointed board member, was appointed Secretary.</w:t>
      </w:r>
    </w:p>
    <w:p w:rsidR="00CE2647" w:rsidRDefault="00CE2647" w:rsidP="00CE2647">
      <w:pPr>
        <w:pStyle w:val="NormalWeb"/>
      </w:pPr>
      <w:r>
        <w:t>11) Next meeting is scheduled for 11/14/09 &amp; will probably be in Estelle White’s office.</w:t>
      </w:r>
      <w:r>
        <w:br/>
        <w:t> </w:t>
      </w:r>
    </w:p>
    <w:p w:rsidR="00CE2647" w:rsidRDefault="00CE2647" w:rsidP="00CE2647">
      <w:pPr>
        <w:pStyle w:val="NormalWeb"/>
      </w:pPr>
      <w:r>
        <w:t>12) Submitted for the Board:</w:t>
      </w:r>
    </w:p>
    <w:p w:rsidR="00CE2647" w:rsidRDefault="00CE2647" w:rsidP="00CE2647">
      <w:pPr>
        <w:pStyle w:val="NormalWeb"/>
      </w:pPr>
      <w:r>
        <w:t xml:space="preserve">Steve </w:t>
      </w:r>
      <w:proofErr w:type="spellStart"/>
      <w:r>
        <w:t>McMahill</w:t>
      </w:r>
      <w:proofErr w:type="spellEnd"/>
      <w:r>
        <w:t>, President</w:t>
      </w:r>
    </w:p>
    <w:p w:rsidR="00CE2647" w:rsidRDefault="00CE2647" w:rsidP="00CE2647">
      <w:pPr>
        <w:pStyle w:val="NormalWeb"/>
      </w:pPr>
      <w:r>
        <w:t>Estelle White, V.P.</w:t>
      </w:r>
    </w:p>
    <w:p w:rsidR="00CE2647" w:rsidRDefault="00CE2647" w:rsidP="00CE2647">
      <w:pPr>
        <w:pStyle w:val="NormalWeb"/>
      </w:pPr>
      <w:r>
        <w:t>Jim Gavin, Treasurer</w:t>
      </w:r>
    </w:p>
    <w:p w:rsidR="00CE2647" w:rsidRDefault="00CE2647" w:rsidP="00CE2647">
      <w:pPr>
        <w:pStyle w:val="NormalWeb"/>
      </w:pPr>
      <w:r>
        <w:t>Frank Pritchard, Secretary</w:t>
      </w:r>
    </w:p>
    <w:p w:rsidR="00CE2647" w:rsidRDefault="00CE2647" w:rsidP="00CE2647">
      <w:pPr>
        <w:pStyle w:val="NormalWeb"/>
      </w:pPr>
      <w:r>
        <w:t xml:space="preserve">Perry </w:t>
      </w:r>
      <w:proofErr w:type="spellStart"/>
      <w:r>
        <w:t>Palmatier</w:t>
      </w:r>
      <w:proofErr w:type="spellEnd"/>
    </w:p>
    <w:p w:rsidR="00CE2647" w:rsidRDefault="00CE2647" w:rsidP="00CE2647">
      <w:pPr>
        <w:pStyle w:val="NormalWeb"/>
      </w:pPr>
      <w:r>
        <w:t>Respectfully submitted</w:t>
      </w:r>
      <w:proofErr w:type="gramStart"/>
      <w:r>
        <w:t>,</w:t>
      </w:r>
      <w:proofErr w:type="gramEnd"/>
      <w:r>
        <w:br/>
        <w:t xml:space="preserve">Frank Pritchard, Secretary WVR-POA </w:t>
      </w:r>
    </w:p>
    <w:p w:rsidR="00CE2647" w:rsidRDefault="00CE2647" w:rsidP="00CE2647">
      <w:pPr>
        <w:pStyle w:val="NormalWeb"/>
      </w:pPr>
      <w:r>
        <w:t> </w:t>
      </w:r>
    </w:p>
    <w:p w:rsidR="00935E57" w:rsidRDefault="00935E57">
      <w:bookmarkStart w:id="0" w:name="_GoBack"/>
      <w:bookmarkEnd w:id="0"/>
    </w:p>
    <w:sectPr w:rsidR="0093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7"/>
    <w:rsid w:val="00935E57"/>
    <w:rsid w:val="00C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54E1B-CEAB-4B15-BD22-4F937185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Tormohlen</dc:creator>
  <cp:keywords/>
  <dc:description/>
  <cp:lastModifiedBy>Bonnie Tormohlen</cp:lastModifiedBy>
  <cp:revision>1</cp:revision>
  <dcterms:created xsi:type="dcterms:W3CDTF">2014-11-07T02:54:00Z</dcterms:created>
  <dcterms:modified xsi:type="dcterms:W3CDTF">2014-11-07T02:54:00Z</dcterms:modified>
</cp:coreProperties>
</file>